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94AF9" w:rsidRDefault="005D0F4A" w:rsidP="005D0F4A">
      <w:pPr>
        <w:rPr>
          <w:bCs/>
        </w:rPr>
      </w:pPr>
      <w:r w:rsidRPr="00594AF9">
        <w:rPr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5274B" w:rsidTr="00EB0EE0">
        <w:tc>
          <w:tcPr>
            <w:tcW w:w="1616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75274B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75274B" w:rsidTr="00EB0EE0">
        <w:tc>
          <w:tcPr>
            <w:tcW w:w="1616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Code           :</w:t>
            </w:r>
            <w:r w:rsidR="001F115D" w:rsidRPr="0075274B">
              <w:rPr>
                <w:b/>
                <w:szCs w:val="24"/>
              </w:rPr>
              <w:t xml:space="preserve"> </w:t>
            </w:r>
          </w:p>
        </w:tc>
        <w:tc>
          <w:tcPr>
            <w:tcW w:w="5863" w:type="dxa"/>
          </w:tcPr>
          <w:p w:rsidR="005527A4" w:rsidRPr="0075274B" w:rsidRDefault="001F115D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14EE2032</w:t>
            </w:r>
          </w:p>
        </w:tc>
        <w:tc>
          <w:tcPr>
            <w:tcW w:w="1800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3hrs</w:t>
            </w:r>
          </w:p>
        </w:tc>
      </w:tr>
      <w:tr w:rsidR="005527A4" w:rsidRPr="0075274B" w:rsidTr="00EB0EE0">
        <w:tc>
          <w:tcPr>
            <w:tcW w:w="1616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75274B" w:rsidRDefault="00FB02D7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RENEWABLE ENERGY - II</w:t>
            </w:r>
          </w:p>
        </w:tc>
        <w:tc>
          <w:tcPr>
            <w:tcW w:w="1800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7527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5274B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66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541"/>
        <w:gridCol w:w="10541"/>
      </w:tblGrid>
      <w:tr w:rsidR="008C7BA2" w:rsidRPr="00063521" w:rsidTr="00BD4FEE">
        <w:trPr>
          <w:gridAfter w:val="2"/>
          <w:wAfter w:w="21082" w:type="dxa"/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Course</w:t>
            </w:r>
          </w:p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63521" w:rsidRDefault="008C7BA2" w:rsidP="00BD4FEE">
            <w:pPr>
              <w:jc w:val="center"/>
              <w:rPr>
                <w:b/>
              </w:rPr>
            </w:pPr>
            <w:r w:rsidRPr="00063521">
              <w:rPr>
                <w:b/>
              </w:rPr>
              <w:t>Marks</w:t>
            </w:r>
          </w:p>
        </w:tc>
      </w:tr>
      <w:tr w:rsidR="008C7BA2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FB02D7">
            <w:pPr>
              <w:jc w:val="both"/>
            </w:pPr>
            <w:r w:rsidRPr="00063521">
              <w:rPr>
                <w:lang w:val="en-GB"/>
              </w:rPr>
              <w:t>Elaborate on various biomass resources available.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6</w:t>
            </w:r>
          </w:p>
        </w:tc>
      </w:tr>
      <w:tr w:rsidR="008C7BA2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635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FB02D7">
            <w:pPr>
              <w:jc w:val="both"/>
            </w:pPr>
            <w:r w:rsidRPr="00063521">
              <w:t xml:space="preserve">With a neat </w:t>
            </w:r>
            <w:r w:rsidR="00F90E5B" w:rsidRPr="00063521">
              <w:t>diagram</w:t>
            </w:r>
            <w:r w:rsidRPr="00063521">
              <w:t>, explain the construction and working of Up draught and Down draught fixed bed gasifier.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14</w:t>
            </w:r>
          </w:p>
        </w:tc>
      </w:tr>
      <w:tr w:rsidR="008C7BA2" w:rsidRPr="00063521" w:rsidTr="001C429D">
        <w:trPr>
          <w:gridAfter w:val="2"/>
          <w:wAfter w:w="2108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(OR)</w:t>
            </w:r>
          </w:p>
        </w:tc>
      </w:tr>
      <w:tr w:rsidR="008C7BA2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FB02D7">
            <w:pPr>
              <w:jc w:val="both"/>
            </w:pPr>
            <w:r w:rsidRPr="00063521">
              <w:t>List any ten factors that affect the process of bio-digestion. Explain each one of them.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10</w:t>
            </w:r>
          </w:p>
        </w:tc>
      </w:tr>
      <w:tr w:rsidR="008C7BA2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6352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63521" w:rsidRDefault="001F115D" w:rsidP="00FB02D7">
            <w:pPr>
              <w:jc w:val="both"/>
            </w:pPr>
            <w:r w:rsidRPr="00063521">
              <w:t>Discuss on the various biom</w:t>
            </w:r>
            <w:r w:rsidR="00F90E5B" w:rsidRPr="00063521">
              <w:t>a</w:t>
            </w:r>
            <w:r w:rsidRPr="00063521">
              <w:t>ss conversion technologies available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1F115D" w:rsidP="00193F27">
            <w:pPr>
              <w:jc w:val="center"/>
            </w:pPr>
            <w:r w:rsidRPr="00063521">
              <w:t>10</w:t>
            </w:r>
          </w:p>
        </w:tc>
      </w:tr>
      <w:tr w:rsidR="00D85619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63521" w:rsidRDefault="00D85619" w:rsidP="00FB02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3.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Compare and contrast on fixed dome and floating drum type biogas plant.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6</w:t>
            </w: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Elaborate on the construction and working of Deen Bandhu Biogas plant. Also mention how it is different from Janta Biogas plant.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14</w:t>
            </w:r>
          </w:p>
        </w:tc>
      </w:tr>
      <w:tr w:rsidR="008C7BA2" w:rsidRPr="00063521" w:rsidTr="001C429D">
        <w:trPr>
          <w:gridAfter w:val="2"/>
          <w:wAfter w:w="21082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(OR)</w:t>
            </w:r>
          </w:p>
        </w:tc>
      </w:tr>
      <w:tr w:rsidR="008C7BA2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  <w:r w:rsidRPr="0006352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063521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095D" w:rsidRPr="00063521" w:rsidRDefault="002B095D" w:rsidP="00FB02D7">
            <w:pPr>
              <w:jc w:val="both"/>
            </w:pPr>
            <w:r w:rsidRPr="00063521">
              <w:t>Design a community biogas plant for the given specifications.</w:t>
            </w:r>
          </w:p>
          <w:p w:rsidR="002B095D" w:rsidRPr="00063521" w:rsidRDefault="002B095D" w:rsidP="00FB02D7">
            <w:pPr>
              <w:jc w:val="both"/>
            </w:pPr>
            <w:r w:rsidRPr="00063521">
              <w:t>A village consists of 20 families and each family has six persons. The following are the cattles available with them in total.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43"/>
              <w:gridCol w:w="1080"/>
              <w:gridCol w:w="2858"/>
            </w:tblGrid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Type of</w:t>
                  </w:r>
                </w:p>
                <w:p w:rsidR="002B095D" w:rsidRPr="00063521" w:rsidRDefault="002B095D" w:rsidP="002B095D">
                  <w:pPr>
                    <w:jc w:val="center"/>
                  </w:pPr>
                  <w:r w:rsidRPr="00063521">
                    <w:t>Cattle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Total Quantity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Quantity of dung available per cattle in kg/day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Cow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10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10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Ox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5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12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Pig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2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2</w:t>
                  </w:r>
                </w:p>
              </w:tc>
            </w:tr>
            <w:tr w:rsidR="002B095D" w:rsidRPr="00063521" w:rsidTr="002B095D">
              <w:trPr>
                <w:jc w:val="center"/>
              </w:trPr>
              <w:tc>
                <w:tcPr>
                  <w:tcW w:w="1043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Buffalo</w:t>
                  </w:r>
                </w:p>
              </w:tc>
              <w:tc>
                <w:tcPr>
                  <w:tcW w:w="1080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8</w:t>
                  </w:r>
                </w:p>
              </w:tc>
              <w:tc>
                <w:tcPr>
                  <w:tcW w:w="2858" w:type="dxa"/>
                  <w:vAlign w:val="center"/>
                </w:tcPr>
                <w:p w:rsidR="002B095D" w:rsidRPr="00063521" w:rsidRDefault="002B095D" w:rsidP="002B095D">
                  <w:pPr>
                    <w:jc w:val="center"/>
                  </w:pPr>
                  <w:r w:rsidRPr="00063521">
                    <w:t>15</w:t>
                  </w:r>
                </w:p>
              </w:tc>
            </w:tr>
          </w:tbl>
          <w:p w:rsidR="008C7BA2" w:rsidRPr="00063521" w:rsidRDefault="002B095D" w:rsidP="00FB02D7">
            <w:pPr>
              <w:jc w:val="both"/>
            </w:pPr>
            <w:r w:rsidRPr="00063521">
              <w:t>The collected dug can produce 0.42m</w:t>
            </w:r>
            <w:r w:rsidRPr="00063521">
              <w:rPr>
                <w:vertAlign w:val="superscript"/>
              </w:rPr>
              <w:t>3</w:t>
            </w:r>
            <w:r w:rsidRPr="00063521">
              <w:t>/kg of biogas. Assume the density of slurry as 1090 kg/m</w:t>
            </w:r>
            <w:r w:rsidRPr="00063521">
              <w:rPr>
                <w:vertAlign w:val="superscript"/>
              </w:rPr>
              <w:t>3</w:t>
            </w:r>
            <w:r w:rsidRPr="00063521">
              <w:t xml:space="preserve"> and the retention period as 30 days.</w:t>
            </w:r>
          </w:p>
        </w:tc>
        <w:tc>
          <w:tcPr>
            <w:tcW w:w="1170" w:type="dxa"/>
            <w:shd w:val="clear" w:color="auto" w:fill="auto"/>
          </w:tcPr>
          <w:p w:rsidR="008C7BA2" w:rsidRPr="00063521" w:rsidRDefault="00EA538E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63521" w:rsidRDefault="002B095D" w:rsidP="00193F27">
            <w:pPr>
              <w:jc w:val="center"/>
            </w:pPr>
            <w:r w:rsidRPr="00063521">
              <w:t>20</w:t>
            </w:r>
          </w:p>
        </w:tc>
      </w:tr>
      <w:tr w:rsidR="00D85619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63521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63521" w:rsidRDefault="00D85619" w:rsidP="00193F27"/>
        </w:tc>
        <w:tc>
          <w:tcPr>
            <w:tcW w:w="117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63521" w:rsidRDefault="00D85619" w:rsidP="00193F27">
            <w:pPr>
              <w:jc w:val="center"/>
            </w:pP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5.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With a neat sketch, explain the production of hydrogen using Electrolysis process.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Elucidate Westinghouse Electrochemical Thermal Sulfur cyclic process of hydrogen production with necessary diagrams.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1C429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C429D" w:rsidRPr="00063521" w:rsidRDefault="001C429D" w:rsidP="008C7BA2">
            <w:pPr>
              <w:jc w:val="center"/>
            </w:pPr>
            <w:r w:rsidRPr="00063521">
              <w:t>(OR)</w:t>
            </w:r>
          </w:p>
        </w:tc>
        <w:tc>
          <w:tcPr>
            <w:tcW w:w="10541" w:type="dxa"/>
          </w:tcPr>
          <w:p w:rsidR="001C429D" w:rsidRPr="00063521" w:rsidRDefault="001C429D"/>
        </w:tc>
        <w:tc>
          <w:tcPr>
            <w:tcW w:w="10541" w:type="dxa"/>
          </w:tcPr>
          <w:p w:rsidR="001C429D" w:rsidRPr="00063521" w:rsidRDefault="001C429D" w:rsidP="002F55CB">
            <w:pPr>
              <w:jc w:val="center"/>
            </w:pPr>
            <w:r w:rsidRPr="00063521">
              <w:t>(OR)</w:t>
            </w: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6.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Explain the means by which hydrogen can be transported from one place to another.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Name the five principle methods for storing hydrogen. Explain them briefly.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FB02D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7.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Draw the sketch of a Polymer Electrolyte Membrane Fuel Cell (PEMAFC) and explain its components and working with necessary equations.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FB02D7" w:rsidRPr="00063521" w:rsidTr="001C429D">
        <w:trPr>
          <w:gridAfter w:val="2"/>
          <w:wAfter w:w="21082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 xml:space="preserve">Derive the expression for the efficiency of a fuel cell with help of thermodynamics laws.    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1C429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C429D" w:rsidRPr="00063521" w:rsidRDefault="001C429D" w:rsidP="008C7BA2">
            <w:pPr>
              <w:jc w:val="center"/>
            </w:pPr>
            <w:r w:rsidRPr="00063521">
              <w:lastRenderedPageBreak/>
              <w:t>(OR)</w:t>
            </w:r>
          </w:p>
        </w:tc>
        <w:tc>
          <w:tcPr>
            <w:tcW w:w="10541" w:type="dxa"/>
          </w:tcPr>
          <w:p w:rsidR="001C429D" w:rsidRPr="00063521" w:rsidRDefault="001C429D"/>
        </w:tc>
        <w:tc>
          <w:tcPr>
            <w:tcW w:w="10541" w:type="dxa"/>
          </w:tcPr>
          <w:p w:rsidR="001C429D" w:rsidRPr="00063521" w:rsidRDefault="001C429D" w:rsidP="002F55CB">
            <w:pPr>
              <w:jc w:val="center"/>
            </w:pPr>
            <w:r w:rsidRPr="00063521">
              <w:t>(OR)</w:t>
            </w:r>
          </w:p>
        </w:tc>
      </w:tr>
      <w:tr w:rsidR="00FB02D7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8.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Draw the VI characteristics of a fuel cell and explain the reasons for the drop in output voltage from ideal emf.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FB02D7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Sketch the layout of  typical micro-hydro power station and explain the functionality of each component.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1C429D" w:rsidRPr="00063521" w:rsidTr="001C429D">
        <w:trPr>
          <w:gridAfter w:val="2"/>
          <w:wAfter w:w="21082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1C429D" w:rsidRPr="00063521" w:rsidTr="001C429D">
        <w:trPr>
          <w:gridAfter w:val="2"/>
          <w:wAfter w:w="21082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C429D" w:rsidRPr="00063521" w:rsidRDefault="001C429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429D" w:rsidRPr="00063521" w:rsidRDefault="001C429D" w:rsidP="00193F27">
            <w:pPr>
              <w:rPr>
                <w:u w:val="single"/>
              </w:rPr>
            </w:pPr>
            <w:r w:rsidRPr="00063521">
              <w:rPr>
                <w:b/>
                <w:u w:val="single"/>
              </w:rPr>
              <w:t>Compulsory</w:t>
            </w:r>
            <w:r w:rsidRPr="0006352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C429D" w:rsidRPr="00063521" w:rsidRDefault="001C429D" w:rsidP="00193F27">
            <w:pPr>
              <w:jc w:val="center"/>
            </w:pPr>
          </w:p>
        </w:tc>
      </w:tr>
      <w:tr w:rsidR="00FB02D7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9.</w:t>
            </w: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a.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Explicate the working of Vapour-Doiminated (Dry Steam) system in extracting geothermal energy with a neat diagram.</w:t>
            </w:r>
          </w:p>
        </w:tc>
        <w:tc>
          <w:tcPr>
            <w:tcW w:w="1170" w:type="dxa"/>
            <w:shd w:val="clear" w:color="auto" w:fill="auto"/>
          </w:tcPr>
          <w:p w:rsidR="00FB02D7" w:rsidRPr="00EA538E" w:rsidRDefault="00FB02D7" w:rsidP="00193F27">
            <w:pPr>
              <w:jc w:val="center"/>
              <w:rPr>
                <w:b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  <w:tr w:rsidR="00FB02D7" w:rsidRPr="00063521" w:rsidTr="001C429D">
        <w:trPr>
          <w:gridAfter w:val="2"/>
          <w:wAfter w:w="21082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FB02D7" w:rsidRPr="00063521" w:rsidRDefault="00FB0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2D7" w:rsidRPr="00063521" w:rsidRDefault="00FB02D7" w:rsidP="008C7BA2">
            <w:pPr>
              <w:jc w:val="center"/>
            </w:pPr>
            <w:r w:rsidRPr="00063521">
              <w:t>b.</w:t>
            </w:r>
          </w:p>
        </w:tc>
        <w:tc>
          <w:tcPr>
            <w:tcW w:w="6810" w:type="dxa"/>
            <w:shd w:val="clear" w:color="auto" w:fill="auto"/>
          </w:tcPr>
          <w:p w:rsidR="00FB02D7" w:rsidRPr="00063521" w:rsidRDefault="00FB02D7" w:rsidP="00FB02D7">
            <w:pPr>
              <w:jc w:val="both"/>
            </w:pPr>
            <w:r w:rsidRPr="00063521">
              <w:t>Explain any two wave energy conversion devices in detail.</w:t>
            </w:r>
          </w:p>
        </w:tc>
        <w:tc>
          <w:tcPr>
            <w:tcW w:w="117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02D7" w:rsidRPr="00063521" w:rsidRDefault="00FB02D7" w:rsidP="00193F27">
            <w:pPr>
              <w:jc w:val="center"/>
            </w:pPr>
            <w:r w:rsidRPr="00063521">
              <w:t>10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969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521"/>
    <w:rsid w:val="00066B44"/>
    <w:rsid w:val="000E180A"/>
    <w:rsid w:val="000E4455"/>
    <w:rsid w:val="000F3EFE"/>
    <w:rsid w:val="0018299B"/>
    <w:rsid w:val="00196947"/>
    <w:rsid w:val="001C429D"/>
    <w:rsid w:val="001D41FE"/>
    <w:rsid w:val="001D670F"/>
    <w:rsid w:val="001E2222"/>
    <w:rsid w:val="001F115D"/>
    <w:rsid w:val="001F54D1"/>
    <w:rsid w:val="001F7E9B"/>
    <w:rsid w:val="00204EB0"/>
    <w:rsid w:val="00211ABA"/>
    <w:rsid w:val="00217B4E"/>
    <w:rsid w:val="00235351"/>
    <w:rsid w:val="00266439"/>
    <w:rsid w:val="0026653D"/>
    <w:rsid w:val="002B095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4AF9"/>
    <w:rsid w:val="0059663E"/>
    <w:rsid w:val="005A10E6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274B"/>
    <w:rsid w:val="007D64FD"/>
    <w:rsid w:val="007F194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CFD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6540"/>
    <w:rsid w:val="00BC7D01"/>
    <w:rsid w:val="00BD4FEE"/>
    <w:rsid w:val="00BE572D"/>
    <w:rsid w:val="00BF25ED"/>
    <w:rsid w:val="00BF3DE7"/>
    <w:rsid w:val="00C0153C"/>
    <w:rsid w:val="00C33FFF"/>
    <w:rsid w:val="00C3743D"/>
    <w:rsid w:val="00C60C6A"/>
    <w:rsid w:val="00C71847"/>
    <w:rsid w:val="00C81140"/>
    <w:rsid w:val="00C82C19"/>
    <w:rsid w:val="00C95F18"/>
    <w:rsid w:val="00CB2395"/>
    <w:rsid w:val="00CB7A50"/>
    <w:rsid w:val="00CD31A5"/>
    <w:rsid w:val="00CE1825"/>
    <w:rsid w:val="00CE5503"/>
    <w:rsid w:val="00D0319F"/>
    <w:rsid w:val="00D234F8"/>
    <w:rsid w:val="00D3698C"/>
    <w:rsid w:val="00D62341"/>
    <w:rsid w:val="00D64FF9"/>
    <w:rsid w:val="00D805C4"/>
    <w:rsid w:val="00D85619"/>
    <w:rsid w:val="00D94D54"/>
    <w:rsid w:val="00DB1B24"/>
    <w:rsid w:val="00DB38C1"/>
    <w:rsid w:val="00DE0497"/>
    <w:rsid w:val="00E207FE"/>
    <w:rsid w:val="00E30D8A"/>
    <w:rsid w:val="00E368A9"/>
    <w:rsid w:val="00E44059"/>
    <w:rsid w:val="00E54572"/>
    <w:rsid w:val="00E5735F"/>
    <w:rsid w:val="00E577A9"/>
    <w:rsid w:val="00E60171"/>
    <w:rsid w:val="00E70A47"/>
    <w:rsid w:val="00E824B7"/>
    <w:rsid w:val="00EA538E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90E5B"/>
    <w:rsid w:val="00FB02D7"/>
    <w:rsid w:val="00FC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017BA-9DA1-46FE-8CA9-59EE951C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2018-09-25T06:13:00Z</dcterms:created>
  <dcterms:modified xsi:type="dcterms:W3CDTF">2018-11-26T10:53:00Z</dcterms:modified>
</cp:coreProperties>
</file>